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BAB" w:rsidRDefault="00252C17">
      <w:r>
        <w:t>Prejudice</w:t>
      </w:r>
    </w:p>
    <w:p w:rsidR="00F72797" w:rsidRDefault="00F72797" w:rsidP="00F72797">
      <w:pPr>
        <w:pStyle w:val="ListParagraph"/>
        <w:numPr>
          <w:ilvl w:val="0"/>
          <w:numId w:val="1"/>
        </w:numPr>
      </w:pPr>
      <w:r>
        <w:t>Hand out three column notes worksheet relating to Prejudice.  Take a few minutes to explain the format and your expectations for its completion with students.</w:t>
      </w:r>
    </w:p>
    <w:p w:rsidR="00F72797" w:rsidRDefault="00F72797" w:rsidP="00F72797">
      <w:pPr>
        <w:pStyle w:val="ListParagraph"/>
        <w:numPr>
          <w:ilvl w:val="0"/>
          <w:numId w:val="1"/>
        </w:numPr>
      </w:pPr>
      <w:r>
        <w:t xml:space="preserve">Watch “The </w:t>
      </w:r>
      <w:proofErr w:type="spellStart"/>
      <w:r>
        <w:t>Sneetches</w:t>
      </w:r>
      <w:proofErr w:type="spellEnd"/>
      <w:r>
        <w:t>” (12 minutes – available on YouTube).</w:t>
      </w:r>
    </w:p>
    <w:p w:rsidR="00F72797" w:rsidRDefault="00F72797" w:rsidP="00F72797">
      <w:pPr>
        <w:pStyle w:val="ListParagraph"/>
        <w:numPr>
          <w:ilvl w:val="0"/>
          <w:numId w:val="1"/>
        </w:numPr>
      </w:pPr>
      <w:r>
        <w:t xml:space="preserve">While students watch the video, they should fill in examples of prejudice they notice in the story of “The </w:t>
      </w:r>
      <w:proofErr w:type="spellStart"/>
      <w:r>
        <w:t>Sneetches</w:t>
      </w:r>
      <w:proofErr w:type="spellEnd"/>
      <w:r>
        <w:t xml:space="preserve">.”  </w:t>
      </w:r>
      <w:r w:rsidR="003916CF">
        <w:t>The, u</w:t>
      </w:r>
      <w:r>
        <w:t xml:space="preserve">pon completion of the video, </w:t>
      </w:r>
      <w:r w:rsidR="003916CF">
        <w:t>g</w:t>
      </w:r>
      <w:r>
        <w:t>ive students a few minutes to write down some examples of prejudice they have experienced in their own lives.  (There is a box for this on the three column notes handout.)</w:t>
      </w:r>
      <w:r w:rsidR="003916CF">
        <w:t xml:space="preserve">  </w:t>
      </w:r>
    </w:p>
    <w:p w:rsidR="003916CF" w:rsidRDefault="003916CF" w:rsidP="00F72797">
      <w:pPr>
        <w:pStyle w:val="ListParagraph"/>
        <w:numPr>
          <w:ilvl w:val="0"/>
          <w:numId w:val="1"/>
        </w:numPr>
      </w:pPr>
      <w:r>
        <w:t xml:space="preserve">Explain to students that the purpose of their assignment today is to analyze the theme of “The </w:t>
      </w:r>
      <w:proofErr w:type="spellStart"/>
      <w:r>
        <w:t>Sneetches</w:t>
      </w:r>
      <w:proofErr w:type="spellEnd"/>
      <w:r>
        <w:t xml:space="preserve">,” and then </w:t>
      </w:r>
      <w:r w:rsidR="00A42218">
        <w:t>to apply</w:t>
      </w:r>
      <w:r>
        <w:t xml:space="preserve"> that theme to their own lives.  </w:t>
      </w:r>
    </w:p>
    <w:p w:rsidR="00A42218" w:rsidRDefault="00A42218" w:rsidP="00F72797">
      <w:pPr>
        <w:pStyle w:val="ListParagraph"/>
        <w:numPr>
          <w:ilvl w:val="0"/>
          <w:numId w:val="1"/>
        </w:numPr>
      </w:pPr>
      <w:r>
        <w:t>Teach students what analysis is and how to analyze.</w:t>
      </w:r>
    </w:p>
    <w:p w:rsidR="00A42218" w:rsidRDefault="00A42218" w:rsidP="00F72797">
      <w:pPr>
        <w:pStyle w:val="ListParagraph"/>
        <w:numPr>
          <w:ilvl w:val="0"/>
          <w:numId w:val="1"/>
        </w:numPr>
      </w:pPr>
      <w:r>
        <w:t>Have students find a partner</w:t>
      </w:r>
      <w:r w:rsidR="00252C17">
        <w:t xml:space="preserve">.  Together, they will analyze the examples they found in the video, as well as the examples of prejudice they identified in their own lives.  </w:t>
      </w:r>
    </w:p>
    <w:p w:rsidR="00252C17" w:rsidRDefault="00252C17" w:rsidP="00F72797">
      <w:pPr>
        <w:pStyle w:val="ListParagraph"/>
        <w:numPr>
          <w:ilvl w:val="0"/>
          <w:numId w:val="1"/>
        </w:numPr>
      </w:pPr>
      <w:r>
        <w:t xml:space="preserve">Determine what you want the finished product to be. (The three column note sheet, a paragraph, a Venn </w:t>
      </w:r>
      <w:proofErr w:type="gramStart"/>
      <w:r>
        <w:t>Diagram</w:t>
      </w:r>
      <w:proofErr w:type="gramEnd"/>
      <w:r>
        <w:t>, etc.)</w:t>
      </w:r>
    </w:p>
    <w:p w:rsidR="00252C17" w:rsidRDefault="00252C17" w:rsidP="00F72797">
      <w:pPr>
        <w:pStyle w:val="ListParagraph"/>
        <w:numPr>
          <w:ilvl w:val="0"/>
          <w:numId w:val="1"/>
        </w:numPr>
      </w:pPr>
      <w:r>
        <w:t>Students will submit their finished product at the end of the class period.</w:t>
      </w:r>
    </w:p>
    <w:p w:rsidR="00252C17" w:rsidRDefault="00252C17" w:rsidP="00252C17"/>
    <w:p w:rsidR="00252C17" w:rsidRPr="00252C17" w:rsidRDefault="00252C17" w:rsidP="00252C17">
      <w:pPr>
        <w:jc w:val="center"/>
        <w:rPr>
          <w:sz w:val="28"/>
          <w:szCs w:val="28"/>
        </w:rPr>
      </w:pPr>
      <w:r w:rsidRPr="00252C17">
        <w:rPr>
          <w:sz w:val="28"/>
          <w:szCs w:val="28"/>
        </w:rPr>
        <w:t xml:space="preserve">Three Column Notes:  Prejudice in “The </w:t>
      </w:r>
      <w:proofErr w:type="spellStart"/>
      <w:r w:rsidRPr="00252C17">
        <w:rPr>
          <w:sz w:val="28"/>
          <w:szCs w:val="28"/>
        </w:rPr>
        <w:t>Sneetches</w:t>
      </w:r>
      <w:proofErr w:type="spellEnd"/>
      <w:r w:rsidRPr="00252C17">
        <w:rPr>
          <w:sz w:val="28"/>
          <w:szCs w:val="28"/>
        </w:rPr>
        <w:t>”</w:t>
      </w:r>
    </w:p>
    <w:tbl>
      <w:tblPr>
        <w:tblStyle w:val="TableGrid"/>
        <w:tblW w:w="0" w:type="auto"/>
        <w:tblLook w:val="04A0"/>
      </w:tblPr>
      <w:tblGrid>
        <w:gridCol w:w="3180"/>
        <w:gridCol w:w="3180"/>
        <w:gridCol w:w="3180"/>
      </w:tblGrid>
      <w:tr w:rsidR="00252C17" w:rsidRPr="00252C17" w:rsidTr="00252C17">
        <w:trPr>
          <w:trHeight w:val="333"/>
        </w:trPr>
        <w:tc>
          <w:tcPr>
            <w:tcW w:w="3180" w:type="dxa"/>
          </w:tcPr>
          <w:p w:rsidR="00252C17" w:rsidRPr="00252C17" w:rsidRDefault="00252C17" w:rsidP="00252C17">
            <w:pPr>
              <w:jc w:val="center"/>
              <w:rPr>
                <w:b/>
                <w:sz w:val="28"/>
                <w:szCs w:val="28"/>
              </w:rPr>
            </w:pPr>
            <w:r w:rsidRPr="00252C17">
              <w:rPr>
                <w:b/>
                <w:sz w:val="28"/>
                <w:szCs w:val="28"/>
              </w:rPr>
              <w:t>Theme</w:t>
            </w:r>
          </w:p>
        </w:tc>
        <w:tc>
          <w:tcPr>
            <w:tcW w:w="3180" w:type="dxa"/>
          </w:tcPr>
          <w:p w:rsidR="00252C17" w:rsidRPr="00252C17" w:rsidRDefault="00252C17" w:rsidP="00252C17">
            <w:pPr>
              <w:jc w:val="center"/>
              <w:rPr>
                <w:b/>
                <w:sz w:val="28"/>
                <w:szCs w:val="28"/>
              </w:rPr>
            </w:pPr>
            <w:r w:rsidRPr="00252C17">
              <w:rPr>
                <w:b/>
                <w:sz w:val="28"/>
                <w:szCs w:val="28"/>
              </w:rPr>
              <w:t>Examples</w:t>
            </w:r>
          </w:p>
        </w:tc>
        <w:tc>
          <w:tcPr>
            <w:tcW w:w="3180" w:type="dxa"/>
          </w:tcPr>
          <w:p w:rsidR="00252C17" w:rsidRPr="00252C17" w:rsidRDefault="00252C17" w:rsidP="00252C17">
            <w:pPr>
              <w:jc w:val="center"/>
              <w:rPr>
                <w:b/>
                <w:sz w:val="28"/>
                <w:szCs w:val="28"/>
              </w:rPr>
            </w:pPr>
            <w:r w:rsidRPr="00252C17">
              <w:rPr>
                <w:b/>
                <w:sz w:val="28"/>
                <w:szCs w:val="28"/>
              </w:rPr>
              <w:t>Analysis</w:t>
            </w:r>
          </w:p>
        </w:tc>
      </w:tr>
      <w:tr w:rsidR="00252C17" w:rsidRPr="00252C17" w:rsidTr="00252C17">
        <w:trPr>
          <w:trHeight w:val="2501"/>
        </w:trPr>
        <w:tc>
          <w:tcPr>
            <w:tcW w:w="3180" w:type="dxa"/>
          </w:tcPr>
          <w:p w:rsidR="00252C17" w:rsidRPr="00252C17" w:rsidRDefault="00252C17" w:rsidP="00252C17">
            <w:pPr>
              <w:rPr>
                <w:sz w:val="24"/>
                <w:szCs w:val="24"/>
              </w:rPr>
            </w:pPr>
            <w:r w:rsidRPr="00252C17">
              <w:rPr>
                <w:sz w:val="24"/>
                <w:szCs w:val="24"/>
              </w:rPr>
              <w:t>Prejudice in the Video</w:t>
            </w:r>
          </w:p>
          <w:p w:rsidR="00252C17" w:rsidRPr="00252C17" w:rsidRDefault="00252C17" w:rsidP="00252C17">
            <w:pPr>
              <w:rPr>
                <w:sz w:val="24"/>
                <w:szCs w:val="24"/>
              </w:rPr>
            </w:pPr>
          </w:p>
          <w:p w:rsidR="00252C17" w:rsidRPr="00252C17" w:rsidRDefault="00252C17" w:rsidP="00252C17">
            <w:pPr>
              <w:rPr>
                <w:sz w:val="24"/>
                <w:szCs w:val="24"/>
              </w:rPr>
            </w:pPr>
          </w:p>
          <w:p w:rsidR="00252C17" w:rsidRPr="00252C17" w:rsidRDefault="00252C17" w:rsidP="00252C17">
            <w:pPr>
              <w:rPr>
                <w:sz w:val="24"/>
                <w:szCs w:val="24"/>
              </w:rPr>
            </w:pPr>
          </w:p>
          <w:p w:rsidR="00252C17" w:rsidRPr="00252C17" w:rsidRDefault="00252C17" w:rsidP="00252C17">
            <w:pPr>
              <w:rPr>
                <w:sz w:val="24"/>
                <w:szCs w:val="24"/>
              </w:rPr>
            </w:pPr>
          </w:p>
          <w:p w:rsidR="00252C17" w:rsidRPr="00252C17" w:rsidRDefault="00252C17" w:rsidP="00252C17">
            <w:pPr>
              <w:rPr>
                <w:sz w:val="24"/>
                <w:szCs w:val="24"/>
              </w:rPr>
            </w:pPr>
          </w:p>
          <w:p w:rsidR="00252C17" w:rsidRPr="00252C17" w:rsidRDefault="00252C17" w:rsidP="00252C17">
            <w:pPr>
              <w:rPr>
                <w:sz w:val="24"/>
                <w:szCs w:val="24"/>
              </w:rPr>
            </w:pPr>
          </w:p>
          <w:p w:rsidR="00252C17" w:rsidRPr="00252C17" w:rsidRDefault="00252C17" w:rsidP="00252C1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252C17" w:rsidRPr="00252C17" w:rsidRDefault="00252C17" w:rsidP="00252C17">
            <w:pPr>
              <w:rPr>
                <w:sz w:val="24"/>
                <w:szCs w:val="24"/>
              </w:rPr>
            </w:pPr>
            <w:r w:rsidRPr="00252C17">
              <w:rPr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3180" w:type="dxa"/>
          </w:tcPr>
          <w:p w:rsidR="00252C17" w:rsidRPr="00252C17" w:rsidRDefault="00252C17" w:rsidP="00252C17">
            <w:pPr>
              <w:rPr>
                <w:sz w:val="24"/>
                <w:szCs w:val="24"/>
              </w:rPr>
            </w:pPr>
          </w:p>
        </w:tc>
      </w:tr>
      <w:tr w:rsidR="00252C17" w:rsidRPr="00252C17" w:rsidTr="00252C17">
        <w:trPr>
          <w:trHeight w:val="2501"/>
        </w:trPr>
        <w:tc>
          <w:tcPr>
            <w:tcW w:w="3180" w:type="dxa"/>
          </w:tcPr>
          <w:p w:rsidR="00252C17" w:rsidRPr="00252C17" w:rsidRDefault="00252C17" w:rsidP="00252C17">
            <w:pPr>
              <w:rPr>
                <w:sz w:val="24"/>
                <w:szCs w:val="24"/>
              </w:rPr>
            </w:pPr>
            <w:r w:rsidRPr="00252C17">
              <w:rPr>
                <w:sz w:val="24"/>
                <w:szCs w:val="24"/>
              </w:rPr>
              <w:t>Prejudice in your own life</w:t>
            </w:r>
          </w:p>
          <w:p w:rsidR="00252C17" w:rsidRPr="00252C17" w:rsidRDefault="00252C17" w:rsidP="00252C17">
            <w:pPr>
              <w:rPr>
                <w:sz w:val="24"/>
                <w:szCs w:val="24"/>
              </w:rPr>
            </w:pPr>
          </w:p>
          <w:p w:rsidR="00252C17" w:rsidRPr="00252C17" w:rsidRDefault="00252C17" w:rsidP="00252C17">
            <w:pPr>
              <w:rPr>
                <w:sz w:val="24"/>
                <w:szCs w:val="24"/>
              </w:rPr>
            </w:pPr>
          </w:p>
          <w:p w:rsidR="00252C17" w:rsidRPr="00252C17" w:rsidRDefault="00252C17" w:rsidP="00252C17">
            <w:pPr>
              <w:rPr>
                <w:sz w:val="24"/>
                <w:szCs w:val="24"/>
              </w:rPr>
            </w:pPr>
          </w:p>
          <w:p w:rsidR="00252C17" w:rsidRPr="00252C17" w:rsidRDefault="00252C17" w:rsidP="00252C17">
            <w:pPr>
              <w:rPr>
                <w:sz w:val="24"/>
                <w:szCs w:val="24"/>
              </w:rPr>
            </w:pPr>
          </w:p>
          <w:p w:rsidR="00252C17" w:rsidRPr="00252C17" w:rsidRDefault="00252C17" w:rsidP="00252C17">
            <w:pPr>
              <w:rPr>
                <w:sz w:val="24"/>
                <w:szCs w:val="24"/>
              </w:rPr>
            </w:pPr>
          </w:p>
          <w:p w:rsidR="00252C17" w:rsidRPr="00252C17" w:rsidRDefault="00252C17" w:rsidP="00252C17">
            <w:pPr>
              <w:rPr>
                <w:sz w:val="24"/>
                <w:szCs w:val="24"/>
              </w:rPr>
            </w:pPr>
          </w:p>
          <w:p w:rsidR="00252C17" w:rsidRPr="00252C17" w:rsidRDefault="00252C17" w:rsidP="00252C1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252C17" w:rsidRPr="00252C17" w:rsidRDefault="00252C17" w:rsidP="00252C1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252C17" w:rsidRPr="00252C17" w:rsidRDefault="00252C17" w:rsidP="00252C17">
            <w:pPr>
              <w:rPr>
                <w:sz w:val="24"/>
                <w:szCs w:val="24"/>
              </w:rPr>
            </w:pPr>
          </w:p>
        </w:tc>
      </w:tr>
    </w:tbl>
    <w:p w:rsidR="00252C17" w:rsidRPr="00252C17" w:rsidRDefault="00252C17" w:rsidP="00252C17">
      <w:pPr>
        <w:rPr>
          <w:sz w:val="28"/>
          <w:szCs w:val="28"/>
        </w:rPr>
      </w:pPr>
    </w:p>
    <w:sectPr w:rsidR="00252C17" w:rsidRPr="00252C17" w:rsidSect="00FA1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54C8"/>
    <w:multiLevelType w:val="hybridMultilevel"/>
    <w:tmpl w:val="A120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D3EC7"/>
    <w:multiLevelType w:val="hybridMultilevel"/>
    <w:tmpl w:val="3EB4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6F37"/>
    <w:multiLevelType w:val="hybridMultilevel"/>
    <w:tmpl w:val="B368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0D3C1E"/>
    <w:multiLevelType w:val="hybridMultilevel"/>
    <w:tmpl w:val="39560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55121F"/>
    <w:multiLevelType w:val="hybridMultilevel"/>
    <w:tmpl w:val="CF5A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F72797"/>
    <w:rsid w:val="00252C17"/>
    <w:rsid w:val="003916CF"/>
    <w:rsid w:val="00A42218"/>
    <w:rsid w:val="00B214F3"/>
    <w:rsid w:val="00F72797"/>
    <w:rsid w:val="00FA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797"/>
    <w:pPr>
      <w:ind w:left="720"/>
      <w:contextualSpacing/>
    </w:pPr>
  </w:style>
  <w:style w:type="table" w:styleId="TableGrid">
    <w:name w:val="Table Grid"/>
    <w:basedOn w:val="TableNormal"/>
    <w:uiPriority w:val="59"/>
    <w:rsid w:val="00252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3</cp:revision>
  <dcterms:created xsi:type="dcterms:W3CDTF">2012-01-06T01:43:00Z</dcterms:created>
  <dcterms:modified xsi:type="dcterms:W3CDTF">2012-01-06T02:25:00Z</dcterms:modified>
</cp:coreProperties>
</file>